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39" w:rsidRPr="00117F39" w:rsidRDefault="00117F39" w:rsidP="00117F3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117F39">
        <w:rPr>
          <w:rFonts w:asciiTheme="majorHAnsi" w:hAnsiTheme="majorHAnsi" w:cstheme="majorHAnsi"/>
          <w:b/>
          <w:bCs/>
          <w:sz w:val="32"/>
          <w:szCs w:val="32"/>
          <w:u w:val="single"/>
        </w:rPr>
        <w:t>ENGAGEMENT DE CONFIDENTIALITE</w:t>
      </w:r>
      <w:r w:rsidR="00DE2AEF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</w:t>
      </w:r>
      <w:r w:rsidR="00DE2AEF">
        <w:rPr>
          <w:rStyle w:val="Appelnotedebasdep"/>
          <w:rFonts w:asciiTheme="majorHAnsi" w:hAnsiTheme="majorHAnsi" w:cstheme="majorHAnsi"/>
          <w:b/>
          <w:bCs/>
          <w:sz w:val="32"/>
          <w:szCs w:val="32"/>
          <w:u w:val="single"/>
        </w:rPr>
        <w:footnoteReference w:id="1"/>
      </w:r>
    </w:p>
    <w:p w:rsidR="00117F39" w:rsidRPr="00117F39" w:rsidRDefault="00117F39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999999"/>
          <w:sz w:val="22"/>
          <w:szCs w:val="22"/>
        </w:rPr>
      </w:pPr>
    </w:p>
    <w:p w:rsidR="00117F39" w:rsidRDefault="00117F39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999999"/>
          <w:sz w:val="22"/>
          <w:szCs w:val="22"/>
        </w:rPr>
      </w:pPr>
    </w:p>
    <w:p w:rsidR="00A02E01" w:rsidRDefault="00A02E01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Vous vous engagez dans un processus de négociation et souhaitez </w:t>
      </w:r>
      <w:r w:rsidR="002312FE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le 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>formaliser</w:t>
      </w:r>
      <w:r w:rsidR="002312FE">
        <w:rPr>
          <w:rFonts w:asciiTheme="majorHAnsi" w:hAnsiTheme="majorHAnsi" w:cstheme="majorHAnsi"/>
          <w:b/>
          <w:bCs/>
          <w:sz w:val="22"/>
          <w:szCs w:val="22"/>
          <w:u w:val="single"/>
        </w:rPr>
        <w:t>.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</w:p>
    <w:p w:rsidR="00746CAB" w:rsidRDefault="00746CAB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46CAB">
        <w:rPr>
          <w:rFonts w:asciiTheme="majorHAnsi" w:hAnsiTheme="majorHAnsi" w:cstheme="majorHAnsi"/>
          <w:bCs/>
          <w:sz w:val="22"/>
          <w:szCs w:val="22"/>
        </w:rPr>
        <w:t xml:space="preserve">Pour vous rassurer, nous vous conseillons de faire signer un engagement de confidentialité aux acquéreurs avec lesquels vous </w:t>
      </w:r>
      <w:r>
        <w:rPr>
          <w:rFonts w:asciiTheme="majorHAnsi" w:hAnsiTheme="majorHAnsi" w:cstheme="majorHAnsi"/>
          <w:bCs/>
          <w:sz w:val="22"/>
          <w:szCs w:val="22"/>
        </w:rPr>
        <w:t>entamez des discussions sérieuses.</w:t>
      </w:r>
    </w:p>
    <w:p w:rsidR="00946D30" w:rsidRDefault="00946D30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946D30" w:rsidRPr="00946D30" w:rsidRDefault="00946D30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46D30">
        <w:rPr>
          <w:rFonts w:asciiTheme="majorHAnsi" w:hAnsiTheme="majorHAnsi" w:cstheme="majorHAnsi"/>
          <w:b/>
          <w:bCs/>
          <w:sz w:val="22"/>
          <w:szCs w:val="22"/>
          <w:u w:val="single"/>
        </w:rPr>
        <w:t>A quel moment faire signer cet engagement ?</w:t>
      </w:r>
    </w:p>
    <w:p w:rsidR="00946D30" w:rsidRPr="00746CAB" w:rsidRDefault="00946D30" w:rsidP="00946D3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746CAB">
        <w:rPr>
          <w:rFonts w:asciiTheme="majorHAnsi" w:hAnsiTheme="majorHAnsi" w:cstheme="majorHAnsi"/>
          <w:sz w:val="22"/>
          <w:szCs w:val="22"/>
        </w:rPr>
        <w:t>ès le moment où vous divulguez l’identité de votre entreprise.</w:t>
      </w:r>
    </w:p>
    <w:p w:rsidR="00946D30" w:rsidRDefault="00946D30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946D30" w:rsidRPr="00946D30" w:rsidRDefault="00946D30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46D30">
        <w:rPr>
          <w:rFonts w:asciiTheme="majorHAnsi" w:hAnsiTheme="majorHAnsi" w:cstheme="majorHAnsi"/>
          <w:b/>
          <w:bCs/>
          <w:sz w:val="22"/>
          <w:szCs w:val="22"/>
          <w:u w:val="single"/>
        </w:rPr>
        <w:t>De quelles informations s’agit-il ?</w:t>
      </w:r>
    </w:p>
    <w:p w:rsidR="00946D30" w:rsidRDefault="00946D30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fr-BE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Ce sont les informations auxquelles le public n’a généralement pas accès : </w:t>
      </w:r>
      <w:r w:rsidRPr="00746CAB">
        <w:rPr>
          <w:rFonts w:asciiTheme="majorHAnsi" w:hAnsiTheme="majorHAnsi" w:cstheme="majorHAnsi"/>
          <w:sz w:val="22"/>
          <w:szCs w:val="22"/>
          <w:lang w:val="fr-BE"/>
        </w:rPr>
        <w:t xml:space="preserve">les informations comptables </w:t>
      </w:r>
      <w:r>
        <w:rPr>
          <w:rFonts w:asciiTheme="majorHAnsi" w:hAnsiTheme="majorHAnsi" w:cstheme="majorHAnsi"/>
          <w:sz w:val="22"/>
          <w:szCs w:val="22"/>
          <w:lang w:val="fr-BE"/>
        </w:rPr>
        <w:t>et</w:t>
      </w:r>
      <w:r w:rsidRPr="00746CAB">
        <w:rPr>
          <w:rFonts w:asciiTheme="majorHAnsi" w:hAnsiTheme="majorHAnsi" w:cstheme="majorHAnsi"/>
          <w:sz w:val="22"/>
          <w:szCs w:val="22"/>
          <w:lang w:val="fr-BE"/>
        </w:rPr>
        <w:t xml:space="preserve"> financières, juridiques, </w:t>
      </w:r>
      <w:r>
        <w:rPr>
          <w:rFonts w:asciiTheme="majorHAnsi" w:hAnsiTheme="majorHAnsi" w:cstheme="majorHAnsi"/>
          <w:sz w:val="22"/>
          <w:szCs w:val="22"/>
          <w:lang w:val="fr-BE"/>
        </w:rPr>
        <w:t xml:space="preserve">sociales, </w:t>
      </w:r>
      <w:r w:rsidRPr="00746CAB">
        <w:rPr>
          <w:rFonts w:asciiTheme="majorHAnsi" w:hAnsiTheme="majorHAnsi" w:cstheme="majorHAnsi"/>
          <w:sz w:val="22"/>
          <w:szCs w:val="22"/>
          <w:lang w:val="fr-BE"/>
        </w:rPr>
        <w:t>commerciales mais aussi le know-how</w:t>
      </w:r>
      <w:r>
        <w:rPr>
          <w:rFonts w:asciiTheme="majorHAnsi" w:hAnsiTheme="majorHAnsi" w:cstheme="majorHAnsi"/>
          <w:sz w:val="22"/>
          <w:szCs w:val="22"/>
          <w:lang w:val="fr-BE"/>
        </w:rPr>
        <w:t>.</w:t>
      </w:r>
    </w:p>
    <w:p w:rsidR="00055723" w:rsidRDefault="00055723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fr-BE"/>
        </w:rPr>
      </w:pPr>
    </w:p>
    <w:p w:rsidR="00055723" w:rsidRPr="00055723" w:rsidRDefault="00055723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  <w:u w:val="single"/>
          <w:lang w:val="fr-BE"/>
        </w:rPr>
      </w:pPr>
      <w:r w:rsidRPr="00055723">
        <w:rPr>
          <w:rFonts w:asciiTheme="majorHAnsi" w:hAnsiTheme="majorHAnsi" w:cstheme="majorHAnsi"/>
          <w:b/>
          <w:sz w:val="22"/>
          <w:szCs w:val="22"/>
          <w:u w:val="single"/>
          <w:lang w:val="fr-BE"/>
        </w:rPr>
        <w:t>Quel est l’obje</w:t>
      </w:r>
      <w:r w:rsidR="00D829FF">
        <w:rPr>
          <w:rFonts w:asciiTheme="majorHAnsi" w:hAnsiTheme="majorHAnsi" w:cstheme="majorHAnsi"/>
          <w:b/>
          <w:sz w:val="22"/>
          <w:szCs w:val="22"/>
          <w:u w:val="single"/>
          <w:lang w:val="fr-BE"/>
        </w:rPr>
        <w:t>ctif</w:t>
      </w:r>
      <w:r w:rsidRPr="00055723">
        <w:rPr>
          <w:rFonts w:asciiTheme="majorHAnsi" w:hAnsiTheme="majorHAnsi" w:cstheme="majorHAnsi"/>
          <w:b/>
          <w:sz w:val="22"/>
          <w:szCs w:val="22"/>
          <w:u w:val="single"/>
          <w:lang w:val="fr-BE"/>
        </w:rPr>
        <w:t xml:space="preserve"> de cet engagement ?</w:t>
      </w:r>
    </w:p>
    <w:p w:rsidR="00946D30" w:rsidRDefault="00055723" w:rsidP="0005572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fr-BE"/>
        </w:rPr>
      </w:pPr>
      <w:r w:rsidRPr="00055723">
        <w:rPr>
          <w:rFonts w:asciiTheme="majorHAnsi" w:hAnsiTheme="majorHAnsi" w:cstheme="majorHAnsi"/>
          <w:sz w:val="22"/>
          <w:szCs w:val="22"/>
          <w:lang w:val="fr-BE"/>
        </w:rPr>
        <w:t>Assurer au cédant que les informations portées à la connaissance de l’acquéreur potentiel ou de ses conseillers durant la phase de négociation ne puissent être divulguées ou exploitées à son propre compte par l’acquéreur.</w:t>
      </w:r>
    </w:p>
    <w:p w:rsidR="00055723" w:rsidRDefault="00055723" w:rsidP="0005572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>Veiller à ce qu’aucune information échangée ne soit communiquée à une autre partie</w:t>
      </w:r>
    </w:p>
    <w:p w:rsidR="00DE2AEF" w:rsidRPr="00DE2AEF" w:rsidRDefault="00DE2AEF" w:rsidP="00DE2AE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fr-BE"/>
        </w:rPr>
      </w:pPr>
    </w:p>
    <w:p w:rsidR="00055723" w:rsidRPr="00DE2AEF" w:rsidRDefault="00DE2AEF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  <w:u w:val="single"/>
          <w:lang w:val="fr-BE"/>
        </w:rPr>
      </w:pPr>
      <w:r w:rsidRPr="00DE2AEF">
        <w:rPr>
          <w:rFonts w:asciiTheme="majorHAnsi" w:hAnsiTheme="majorHAnsi" w:cstheme="majorHAnsi"/>
          <w:b/>
          <w:sz w:val="22"/>
          <w:szCs w:val="22"/>
          <w:u w:val="single"/>
          <w:lang w:val="fr-BE"/>
        </w:rPr>
        <w:t>Que couvre-t-il ?</w:t>
      </w:r>
    </w:p>
    <w:p w:rsidR="00DE2AEF" w:rsidRDefault="00DE2AEF" w:rsidP="00DE2AE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proofErr w:type="gramStart"/>
      <w:r w:rsidRPr="00DE2AEF">
        <w:rPr>
          <w:rFonts w:asciiTheme="majorHAnsi" w:hAnsiTheme="majorHAnsi" w:cstheme="majorHAnsi"/>
          <w:bCs/>
          <w:sz w:val="22"/>
          <w:szCs w:val="22"/>
        </w:rPr>
        <w:t>l’information</w:t>
      </w:r>
      <w:proofErr w:type="gramEnd"/>
      <w:r w:rsidRPr="00DE2AEF">
        <w:rPr>
          <w:rFonts w:asciiTheme="majorHAnsi" w:hAnsiTheme="majorHAnsi" w:cstheme="majorHAnsi"/>
          <w:bCs/>
          <w:sz w:val="22"/>
          <w:szCs w:val="22"/>
        </w:rPr>
        <w:t xml:space="preserve"> transmise. </w:t>
      </w:r>
    </w:p>
    <w:p w:rsidR="00746CAB" w:rsidRPr="00DE2AEF" w:rsidRDefault="00DE2AEF" w:rsidP="00DE2AE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proofErr w:type="gramStart"/>
      <w:r w:rsidRPr="00DE2AEF">
        <w:rPr>
          <w:rFonts w:asciiTheme="majorHAnsi" w:hAnsiTheme="majorHAnsi" w:cstheme="majorHAnsi"/>
          <w:bCs/>
          <w:sz w:val="22"/>
          <w:szCs w:val="22"/>
        </w:rPr>
        <w:t>l’existence</w:t>
      </w:r>
      <w:proofErr w:type="gramEnd"/>
      <w:r w:rsidRPr="00DE2AEF">
        <w:rPr>
          <w:rFonts w:asciiTheme="majorHAnsi" w:hAnsiTheme="majorHAnsi" w:cstheme="majorHAnsi"/>
          <w:bCs/>
          <w:sz w:val="22"/>
          <w:szCs w:val="22"/>
        </w:rPr>
        <w:t xml:space="preserve"> même d’une transaction possible et assure une base juridique à la confidentialité des négociations futures</w:t>
      </w:r>
    </w:p>
    <w:p w:rsidR="00DE2AEF" w:rsidRDefault="00DE2AEF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746CAB" w:rsidRPr="00946D30" w:rsidRDefault="00946D30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46D30">
        <w:rPr>
          <w:rFonts w:asciiTheme="majorHAnsi" w:hAnsiTheme="majorHAnsi" w:cstheme="majorHAnsi"/>
          <w:b/>
          <w:bCs/>
          <w:sz w:val="22"/>
          <w:szCs w:val="22"/>
          <w:u w:val="single"/>
        </w:rPr>
        <w:t>Que contient généralement cet engagement ?</w:t>
      </w:r>
    </w:p>
    <w:p w:rsidR="00055723" w:rsidRPr="00746CAB" w:rsidRDefault="00055723" w:rsidP="00055723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val="fr-BE"/>
        </w:rPr>
      </w:pPr>
      <w:proofErr w:type="gramStart"/>
      <w:r w:rsidRPr="00746CAB">
        <w:rPr>
          <w:rFonts w:asciiTheme="majorHAnsi" w:hAnsiTheme="majorHAnsi" w:cstheme="majorHAnsi"/>
          <w:sz w:val="22"/>
          <w:szCs w:val="22"/>
          <w:lang w:val="fr-BE"/>
        </w:rPr>
        <w:t>l’interdiction</w:t>
      </w:r>
      <w:proofErr w:type="gramEnd"/>
      <w:r w:rsidRPr="00746CAB">
        <w:rPr>
          <w:rFonts w:asciiTheme="majorHAnsi" w:hAnsiTheme="majorHAnsi" w:cstheme="majorHAnsi"/>
          <w:sz w:val="22"/>
          <w:szCs w:val="22"/>
          <w:lang w:val="fr-BE"/>
        </w:rPr>
        <w:t xml:space="preserve"> pour l’acheteur de contacter les membres du personnel de la cible ;</w:t>
      </w:r>
    </w:p>
    <w:p w:rsidR="00055723" w:rsidRPr="00746CAB" w:rsidRDefault="00055723" w:rsidP="00055723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val="fr-BE"/>
        </w:rPr>
      </w:pPr>
      <w:proofErr w:type="gramStart"/>
      <w:r w:rsidRPr="00746CAB">
        <w:rPr>
          <w:rFonts w:asciiTheme="majorHAnsi" w:hAnsiTheme="majorHAnsi" w:cstheme="majorHAnsi"/>
          <w:sz w:val="22"/>
          <w:szCs w:val="22"/>
          <w:lang w:val="fr-BE"/>
        </w:rPr>
        <w:t>l’interdiction</w:t>
      </w:r>
      <w:proofErr w:type="gramEnd"/>
      <w:r w:rsidRPr="00746CAB">
        <w:rPr>
          <w:rFonts w:asciiTheme="majorHAnsi" w:hAnsiTheme="majorHAnsi" w:cstheme="majorHAnsi"/>
          <w:sz w:val="22"/>
          <w:szCs w:val="22"/>
          <w:lang w:val="fr-BE"/>
        </w:rPr>
        <w:t xml:space="preserve"> pour l’acheteur d’invoquer un droit quelconque sur l’information transmise et l’engagement de restitution de l’ensemble de la documentation reçue ;</w:t>
      </w:r>
    </w:p>
    <w:p w:rsidR="00055723" w:rsidRPr="00746CAB" w:rsidRDefault="00055723" w:rsidP="00055723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val="fr-BE"/>
        </w:rPr>
      </w:pPr>
      <w:proofErr w:type="gramStart"/>
      <w:r w:rsidRPr="00746CAB">
        <w:rPr>
          <w:rFonts w:asciiTheme="majorHAnsi" w:hAnsiTheme="majorHAnsi" w:cstheme="majorHAnsi"/>
          <w:sz w:val="22"/>
          <w:szCs w:val="22"/>
          <w:lang w:val="fr-BE"/>
        </w:rPr>
        <w:t>l’engagement</w:t>
      </w:r>
      <w:proofErr w:type="gramEnd"/>
      <w:r w:rsidRPr="00746CAB">
        <w:rPr>
          <w:rFonts w:asciiTheme="majorHAnsi" w:hAnsiTheme="majorHAnsi" w:cstheme="majorHAnsi"/>
          <w:sz w:val="22"/>
          <w:szCs w:val="22"/>
          <w:lang w:val="fr-BE"/>
        </w:rPr>
        <w:t xml:space="preserve"> par le signataire de ne pas recruter ou contacter des collaborateurs du vendeur dans le but de les débaucher ;</w:t>
      </w:r>
    </w:p>
    <w:p w:rsidR="00055723" w:rsidRPr="00746CAB" w:rsidRDefault="00055723" w:rsidP="00055723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val="fr-BE"/>
        </w:rPr>
      </w:pPr>
      <w:proofErr w:type="gramStart"/>
      <w:r w:rsidRPr="00746CAB">
        <w:rPr>
          <w:rFonts w:asciiTheme="majorHAnsi" w:hAnsiTheme="majorHAnsi" w:cstheme="majorHAnsi"/>
          <w:sz w:val="22"/>
          <w:szCs w:val="22"/>
          <w:lang w:val="fr-BE"/>
        </w:rPr>
        <w:t>une</w:t>
      </w:r>
      <w:proofErr w:type="gramEnd"/>
      <w:r w:rsidRPr="00746CAB">
        <w:rPr>
          <w:rFonts w:asciiTheme="majorHAnsi" w:hAnsiTheme="majorHAnsi" w:cstheme="majorHAnsi"/>
          <w:sz w:val="22"/>
          <w:szCs w:val="22"/>
          <w:lang w:val="fr-BE"/>
        </w:rPr>
        <w:t xml:space="preserve"> clause en cas de </w:t>
      </w:r>
      <w:proofErr w:type="spellStart"/>
      <w:r w:rsidRPr="00746CAB">
        <w:rPr>
          <w:rFonts w:asciiTheme="majorHAnsi" w:hAnsiTheme="majorHAnsi" w:cstheme="majorHAnsi"/>
          <w:sz w:val="22"/>
          <w:szCs w:val="22"/>
          <w:lang w:val="fr-BE"/>
        </w:rPr>
        <w:t>non respect</w:t>
      </w:r>
      <w:proofErr w:type="spellEnd"/>
      <w:r w:rsidRPr="00746CAB">
        <w:rPr>
          <w:rFonts w:asciiTheme="majorHAnsi" w:hAnsiTheme="majorHAnsi" w:cstheme="majorHAnsi"/>
          <w:sz w:val="22"/>
          <w:szCs w:val="22"/>
          <w:lang w:val="fr-BE"/>
        </w:rPr>
        <w:t xml:space="preserve"> de l’engagement de confidentialité (chiffrée si possible) ;</w:t>
      </w:r>
    </w:p>
    <w:p w:rsidR="00055723" w:rsidRDefault="00055723" w:rsidP="00055723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val="fr-BE"/>
        </w:rPr>
      </w:pPr>
      <w:proofErr w:type="gramStart"/>
      <w:r w:rsidRPr="00746CAB">
        <w:rPr>
          <w:rFonts w:asciiTheme="majorHAnsi" w:hAnsiTheme="majorHAnsi" w:cstheme="majorHAnsi"/>
          <w:sz w:val="22"/>
          <w:szCs w:val="22"/>
          <w:lang w:val="fr-BE"/>
        </w:rPr>
        <w:t>les</w:t>
      </w:r>
      <w:proofErr w:type="gramEnd"/>
      <w:r w:rsidRPr="00746CAB">
        <w:rPr>
          <w:rFonts w:asciiTheme="majorHAnsi" w:hAnsiTheme="majorHAnsi" w:cstheme="majorHAnsi"/>
          <w:sz w:val="22"/>
          <w:szCs w:val="22"/>
          <w:lang w:val="fr-BE"/>
        </w:rPr>
        <w:t xml:space="preserve"> tribunaux compétents pour trancher en cas de litige.</w:t>
      </w:r>
    </w:p>
    <w:p w:rsidR="00C60CB7" w:rsidRDefault="00C60CB7" w:rsidP="00055723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val="fr-BE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>…</w:t>
      </w:r>
    </w:p>
    <w:p w:rsidR="00DE2AEF" w:rsidRDefault="00DE2AEF" w:rsidP="00DE2AEF">
      <w:pPr>
        <w:jc w:val="both"/>
        <w:rPr>
          <w:rFonts w:asciiTheme="majorHAnsi" w:hAnsiTheme="majorHAnsi" w:cstheme="majorHAnsi"/>
          <w:sz w:val="22"/>
          <w:szCs w:val="22"/>
          <w:lang w:val="fr-BE"/>
        </w:rPr>
      </w:pPr>
    </w:p>
    <w:p w:rsidR="00DE2AEF" w:rsidRPr="00D829FF" w:rsidRDefault="00DE2AEF" w:rsidP="00DE2AEF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fr-BE"/>
        </w:rPr>
      </w:pPr>
      <w:r w:rsidRPr="00D829FF">
        <w:rPr>
          <w:rFonts w:asciiTheme="majorHAnsi" w:hAnsiTheme="majorHAnsi" w:cstheme="majorHAnsi"/>
          <w:b/>
          <w:sz w:val="22"/>
          <w:szCs w:val="22"/>
          <w:u w:val="single"/>
          <w:lang w:val="fr-BE"/>
        </w:rPr>
        <w:t>Durée de l’engagement ?</w:t>
      </w:r>
    </w:p>
    <w:p w:rsidR="00946D30" w:rsidRDefault="00DE2AEF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  <w:lang w:val="fr-BE"/>
        </w:rPr>
      </w:pPr>
      <w:r w:rsidRPr="00DE2AEF">
        <w:rPr>
          <w:rFonts w:asciiTheme="majorHAnsi" w:hAnsiTheme="majorHAnsi" w:cstheme="majorHAnsi"/>
          <w:bCs/>
          <w:sz w:val="22"/>
          <w:szCs w:val="22"/>
          <w:lang w:val="fr-BE"/>
        </w:rPr>
        <w:t xml:space="preserve">Sa durée sera généralement fixée à deux ou trois ans à compter de la signature de l’accord, de telle sorte qu’en cas d’échec des </w:t>
      </w:r>
      <w:r>
        <w:rPr>
          <w:rFonts w:asciiTheme="majorHAnsi" w:hAnsiTheme="majorHAnsi" w:cstheme="majorHAnsi"/>
          <w:bCs/>
          <w:sz w:val="22"/>
          <w:szCs w:val="22"/>
          <w:lang w:val="fr-BE"/>
        </w:rPr>
        <w:t>négociations</w:t>
      </w:r>
      <w:r w:rsidRPr="00DE2AEF">
        <w:rPr>
          <w:rFonts w:asciiTheme="majorHAnsi" w:hAnsiTheme="majorHAnsi" w:cstheme="majorHAnsi"/>
          <w:bCs/>
          <w:sz w:val="22"/>
          <w:szCs w:val="22"/>
          <w:lang w:val="fr-BE"/>
        </w:rPr>
        <w:t>, lesdites informations ne puissent être exploitées à l’insu de l’entreprise.</w:t>
      </w:r>
    </w:p>
    <w:p w:rsidR="00DE2AEF" w:rsidRDefault="00DE2AEF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  <w:lang w:val="fr-BE"/>
        </w:rPr>
      </w:pPr>
    </w:p>
    <w:p w:rsidR="00DE2AEF" w:rsidRPr="00946D30" w:rsidRDefault="00DE2AEF" w:rsidP="00DE2AE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  <w:u w:val="single"/>
          <w:lang w:val="fr-BE"/>
        </w:rPr>
      </w:pPr>
      <w:r w:rsidRPr="00946D30">
        <w:rPr>
          <w:rFonts w:asciiTheme="majorHAnsi" w:hAnsiTheme="majorHAnsi" w:cstheme="majorHAnsi"/>
          <w:b/>
          <w:sz w:val="22"/>
          <w:szCs w:val="22"/>
          <w:u w:val="single"/>
          <w:lang w:val="fr-BE"/>
        </w:rPr>
        <w:t>Cet engament de confidentialité est-il obligatoire ?</w:t>
      </w:r>
    </w:p>
    <w:p w:rsidR="00DE2AEF" w:rsidRDefault="00DE2AEF" w:rsidP="00DE2AE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fr-BE"/>
        </w:rPr>
        <w:t>NON. Mais il est vivement conseillé.</w:t>
      </w:r>
    </w:p>
    <w:p w:rsidR="00DE2AEF" w:rsidRDefault="00DE2AEF" w:rsidP="00BF45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0" w:name="_GoBack"/>
      <w:bookmarkEnd w:id="0"/>
    </w:p>
    <w:p w:rsidR="00E02F02" w:rsidRPr="00E02F02" w:rsidRDefault="00E02F02" w:rsidP="00E02F02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  <w:r w:rsidRPr="00E02F02">
        <w:rPr>
          <w:rFonts w:asciiTheme="majorHAnsi" w:hAnsiTheme="majorHAnsi" w:cstheme="majorHAnsi"/>
          <w:b/>
          <w:bCs/>
          <w:i/>
          <w:sz w:val="22"/>
          <w:szCs w:val="22"/>
        </w:rPr>
        <w:t>CONSEIL : N’hésitez pas à recourir aux services d’un spécialiste pour rédiger ce document !</w:t>
      </w:r>
    </w:p>
    <w:sectPr w:rsidR="00E02F02" w:rsidRPr="00E02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CA" w:rsidRDefault="00D807CA" w:rsidP="00DE2AEF">
      <w:r>
        <w:separator/>
      </w:r>
    </w:p>
  </w:endnote>
  <w:endnote w:type="continuationSeparator" w:id="0">
    <w:p w:rsidR="00D807CA" w:rsidRDefault="00D807CA" w:rsidP="00DE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CA" w:rsidRDefault="00D807CA" w:rsidP="00DE2AEF">
      <w:r>
        <w:separator/>
      </w:r>
    </w:p>
  </w:footnote>
  <w:footnote w:type="continuationSeparator" w:id="0">
    <w:p w:rsidR="00D807CA" w:rsidRDefault="00D807CA" w:rsidP="00DE2AEF">
      <w:r>
        <w:continuationSeparator/>
      </w:r>
    </w:p>
  </w:footnote>
  <w:footnote w:id="1">
    <w:p w:rsidR="00DE2AEF" w:rsidRPr="00DE2AEF" w:rsidRDefault="00DE2AEF">
      <w:pPr>
        <w:pStyle w:val="Notedebasdepage"/>
        <w:rPr>
          <w:rFonts w:asciiTheme="majorHAnsi" w:hAnsiTheme="majorHAnsi" w:cstheme="majorHAnsi"/>
          <w:i/>
          <w:sz w:val="18"/>
          <w:szCs w:val="18"/>
          <w:lang w:val="fr-BE"/>
        </w:rPr>
      </w:pPr>
      <w:r w:rsidRPr="00DE2AEF">
        <w:rPr>
          <w:rStyle w:val="Appelnotedebasdep"/>
          <w:rFonts w:asciiTheme="majorHAnsi" w:hAnsiTheme="majorHAnsi" w:cstheme="majorHAnsi"/>
          <w:i/>
          <w:sz w:val="18"/>
          <w:szCs w:val="18"/>
        </w:rPr>
        <w:footnoteRef/>
      </w:r>
      <w:r w:rsidRPr="00DE2AEF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DE2AEF">
        <w:rPr>
          <w:rFonts w:asciiTheme="majorHAnsi" w:hAnsiTheme="majorHAnsi" w:cstheme="majorHAnsi"/>
          <w:i/>
          <w:sz w:val="18"/>
          <w:szCs w:val="18"/>
          <w:lang w:val="fr-BE"/>
        </w:rPr>
        <w:t>Source : guide de la transmission Sowaccess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5043"/>
    <w:multiLevelType w:val="hybridMultilevel"/>
    <w:tmpl w:val="E4786C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0F4D"/>
    <w:multiLevelType w:val="hybridMultilevel"/>
    <w:tmpl w:val="6D025E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51B6"/>
    <w:multiLevelType w:val="hybridMultilevel"/>
    <w:tmpl w:val="04348D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6A"/>
    <w:rsid w:val="00055723"/>
    <w:rsid w:val="0010226D"/>
    <w:rsid w:val="00117F39"/>
    <w:rsid w:val="002312FE"/>
    <w:rsid w:val="00746CAB"/>
    <w:rsid w:val="00946D30"/>
    <w:rsid w:val="00A02E01"/>
    <w:rsid w:val="00BF456A"/>
    <w:rsid w:val="00C60CB7"/>
    <w:rsid w:val="00D807CA"/>
    <w:rsid w:val="00D829FF"/>
    <w:rsid w:val="00DE2AEF"/>
    <w:rsid w:val="00E0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E64C"/>
  <w15:chartTrackingRefBased/>
  <w15:docId w15:val="{C135B96F-B168-4B60-A8D1-230BE36F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46D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6D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6D3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6D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6D30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94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6D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D30"/>
    <w:rPr>
      <w:rFonts w:ascii="Segoe UI" w:eastAsia="Times New Roman" w:hAnsi="Segoe UI" w:cs="Segoe UI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0557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2AE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2AE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DE2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8E23-9E3C-41C0-B46F-0CD606EE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Sowalfin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Pintiaux Regine</dc:creator>
  <cp:keywords/>
  <dc:description/>
  <cp:lastModifiedBy>Pintiaux Regine</cp:lastModifiedBy>
  <cp:revision>4</cp:revision>
  <dcterms:created xsi:type="dcterms:W3CDTF">2020-08-13T20:55:00Z</dcterms:created>
  <dcterms:modified xsi:type="dcterms:W3CDTF">2020-08-14T08:37:00Z</dcterms:modified>
</cp:coreProperties>
</file>